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D1673" w14:textId="6B42A6D3" w:rsidR="002234AC" w:rsidRDefault="002234AC" w:rsidP="00D638FE">
      <w:pPr>
        <w:spacing w:after="0" w:line="240" w:lineRule="auto"/>
        <w:outlineLvl w:val="0"/>
        <w:rPr>
          <w:rFonts w:ascii="Times New Roman" w:eastAsia="Times New Roman" w:hAnsi="Times New Roman" w:cs="Times New Roman"/>
          <w:kern w:val="36"/>
          <w:sz w:val="24"/>
          <w:szCs w:val="48"/>
        </w:rPr>
      </w:pPr>
      <w:r w:rsidRPr="00D638FE">
        <w:rPr>
          <w:rFonts w:ascii="Times New Roman" w:eastAsia="Times New Roman" w:hAnsi="Times New Roman" w:cs="Times New Roman"/>
          <w:kern w:val="36"/>
          <w:sz w:val="24"/>
          <w:szCs w:val="48"/>
        </w:rPr>
        <w:t>PROFESSORS ATTACK WAR</w:t>
      </w:r>
    </w:p>
    <w:p w14:paraId="7706D0FA" w14:textId="77777777" w:rsidR="00D638FE" w:rsidRPr="00D638FE" w:rsidRDefault="00D638FE" w:rsidP="00D638FE">
      <w:pPr>
        <w:spacing w:after="0" w:line="240" w:lineRule="auto"/>
        <w:outlineLvl w:val="0"/>
        <w:rPr>
          <w:rFonts w:ascii="Times New Roman" w:eastAsia="Times New Roman" w:hAnsi="Times New Roman" w:cs="Times New Roman"/>
          <w:kern w:val="36"/>
          <w:sz w:val="24"/>
          <w:szCs w:val="48"/>
        </w:rPr>
      </w:pPr>
    </w:p>
    <w:p w14:paraId="4C233735" w14:textId="77777777" w:rsidR="002234AC" w:rsidRPr="00D638FE" w:rsidRDefault="002234AC" w:rsidP="00D638FE">
      <w:pPr>
        <w:spacing w:after="0" w:line="240" w:lineRule="auto"/>
        <w:outlineLvl w:val="1"/>
        <w:rPr>
          <w:rFonts w:ascii="Times New Roman" w:eastAsia="Times New Roman" w:hAnsi="Times New Roman" w:cs="Times New Roman"/>
          <w:sz w:val="24"/>
          <w:szCs w:val="36"/>
        </w:rPr>
      </w:pPr>
      <w:r w:rsidRPr="00D638FE">
        <w:rPr>
          <w:rFonts w:ascii="Times New Roman" w:eastAsia="Times New Roman" w:hAnsi="Times New Roman" w:cs="Times New Roman"/>
          <w:sz w:val="24"/>
          <w:szCs w:val="36"/>
        </w:rPr>
        <w:t>International Congress Is Sought for Elimination of Atrocities</w:t>
      </w:r>
    </w:p>
    <w:p w14:paraId="27383472" w14:textId="77777777" w:rsidR="00D638FE" w:rsidRDefault="00D638FE" w:rsidP="00D638FE">
      <w:pPr>
        <w:spacing w:after="0" w:line="240" w:lineRule="auto"/>
        <w:rPr>
          <w:rFonts w:ascii="Times New Roman" w:eastAsia="Times New Roman" w:hAnsi="Times New Roman" w:cs="Times New Roman"/>
          <w:sz w:val="24"/>
          <w:szCs w:val="24"/>
        </w:rPr>
      </w:pPr>
    </w:p>
    <w:p w14:paraId="7E09C8C9" w14:textId="5B8C0F6A" w:rsidR="002234AC" w:rsidRPr="00D638FE" w:rsidRDefault="002234AC" w:rsidP="00D638FE">
      <w:pPr>
        <w:spacing w:after="0" w:line="240" w:lineRule="auto"/>
        <w:rPr>
          <w:rFonts w:ascii="Times New Roman" w:eastAsia="Times New Roman" w:hAnsi="Times New Roman" w:cs="Times New Roman"/>
          <w:sz w:val="24"/>
          <w:szCs w:val="24"/>
        </w:rPr>
      </w:pPr>
      <w:r w:rsidRPr="00D638FE">
        <w:rPr>
          <w:rFonts w:ascii="Times New Roman" w:eastAsia="Times New Roman" w:hAnsi="Times New Roman" w:cs="Times New Roman"/>
          <w:sz w:val="24"/>
          <w:szCs w:val="24"/>
        </w:rPr>
        <w:t>NO WRITER ATTRIBUTED</w:t>
      </w:r>
    </w:p>
    <w:p w14:paraId="77018F51" w14:textId="77777777" w:rsidR="00D638FE" w:rsidRDefault="00D638FE" w:rsidP="00D638FE">
      <w:pPr>
        <w:spacing w:after="0" w:line="240" w:lineRule="auto"/>
        <w:rPr>
          <w:rFonts w:ascii="Times New Roman" w:eastAsia="Times New Roman" w:hAnsi="Times New Roman" w:cs="Times New Roman"/>
          <w:sz w:val="24"/>
          <w:szCs w:val="24"/>
        </w:rPr>
      </w:pPr>
    </w:p>
    <w:p w14:paraId="7913D029" w14:textId="77777777" w:rsidR="00D638FE" w:rsidRDefault="00D638FE" w:rsidP="00D638F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Harvard Crimson</w:t>
      </w:r>
    </w:p>
    <w:p w14:paraId="27374D90" w14:textId="77777777" w:rsidR="00D638FE" w:rsidRDefault="00D638FE" w:rsidP="00D638FE">
      <w:pPr>
        <w:spacing w:after="0" w:line="240" w:lineRule="auto"/>
        <w:rPr>
          <w:rFonts w:ascii="Times New Roman" w:eastAsia="Times New Roman" w:hAnsi="Times New Roman" w:cs="Times New Roman"/>
          <w:sz w:val="24"/>
          <w:szCs w:val="24"/>
        </w:rPr>
      </w:pPr>
    </w:p>
    <w:p w14:paraId="5868D3BC" w14:textId="0825A4FE" w:rsidR="002234AC" w:rsidRPr="00D638FE" w:rsidRDefault="002234AC" w:rsidP="00D638FE">
      <w:pPr>
        <w:spacing w:after="0" w:line="240" w:lineRule="auto"/>
        <w:rPr>
          <w:rFonts w:ascii="Times New Roman" w:eastAsia="Times New Roman" w:hAnsi="Times New Roman" w:cs="Times New Roman"/>
          <w:sz w:val="24"/>
          <w:szCs w:val="24"/>
        </w:rPr>
      </w:pPr>
      <w:r w:rsidRPr="00D638FE">
        <w:rPr>
          <w:rFonts w:ascii="Times New Roman" w:eastAsia="Times New Roman" w:hAnsi="Times New Roman" w:cs="Times New Roman"/>
          <w:sz w:val="24"/>
          <w:szCs w:val="24"/>
        </w:rPr>
        <w:t>February 18, 1938</w:t>
      </w:r>
    </w:p>
    <w:p w14:paraId="2B2C0243" w14:textId="525F94E3" w:rsidR="002234AC" w:rsidRPr="00D638FE" w:rsidRDefault="002234AC" w:rsidP="00D638FE">
      <w:pPr>
        <w:spacing w:after="0" w:line="240" w:lineRule="auto"/>
        <w:rPr>
          <w:rFonts w:ascii="Times New Roman" w:eastAsia="Times New Roman" w:hAnsi="Times New Roman" w:cs="Times New Roman"/>
          <w:sz w:val="24"/>
          <w:szCs w:val="24"/>
        </w:rPr>
      </w:pPr>
    </w:p>
    <w:p w14:paraId="37DFAC6C" w14:textId="1AE66A8D" w:rsidR="002234AC" w:rsidRPr="00D638FE" w:rsidRDefault="002234AC" w:rsidP="00D638FE">
      <w:pPr>
        <w:spacing w:after="0" w:line="240" w:lineRule="auto"/>
        <w:rPr>
          <w:rFonts w:ascii="Times New Roman" w:eastAsia="Times New Roman" w:hAnsi="Times New Roman" w:cs="Times New Roman"/>
          <w:sz w:val="24"/>
          <w:szCs w:val="24"/>
        </w:rPr>
      </w:pPr>
    </w:p>
    <w:p w14:paraId="1492695C" w14:textId="6171AE06" w:rsidR="002234AC" w:rsidRPr="00D638FE" w:rsidRDefault="002234AC" w:rsidP="00D638FE">
      <w:pPr>
        <w:spacing w:after="0" w:line="240" w:lineRule="auto"/>
        <w:rPr>
          <w:rFonts w:ascii="Times New Roman" w:eastAsia="Times New Roman" w:hAnsi="Times New Roman" w:cs="Times New Roman"/>
          <w:sz w:val="24"/>
          <w:szCs w:val="24"/>
        </w:rPr>
      </w:pPr>
      <w:r w:rsidRPr="00D638FE">
        <w:rPr>
          <w:rFonts w:ascii="Times New Roman" w:eastAsia="Times New Roman" w:hAnsi="Times New Roman" w:cs="Times New Roman"/>
          <w:sz w:val="24"/>
          <w:szCs w:val="24"/>
        </w:rPr>
        <w:t>https://www.thecrimson.com/article/1938/2/18/professors-attack-war-pharvard-professors-joined/</w:t>
      </w:r>
    </w:p>
    <w:p w14:paraId="3E35A67B" w14:textId="77777777" w:rsidR="00D638FE" w:rsidRDefault="00D638FE" w:rsidP="00D638FE">
      <w:pPr>
        <w:spacing w:after="0" w:line="240" w:lineRule="auto"/>
        <w:rPr>
          <w:rFonts w:ascii="Times New Roman" w:eastAsia="Times New Roman" w:hAnsi="Times New Roman" w:cs="Times New Roman"/>
          <w:sz w:val="24"/>
          <w:szCs w:val="24"/>
        </w:rPr>
      </w:pPr>
    </w:p>
    <w:p w14:paraId="698556C6" w14:textId="015A3FC1" w:rsidR="00D638FE" w:rsidRDefault="00D638FE" w:rsidP="00D638FE">
      <w:pPr>
        <w:spacing w:after="0" w:line="240" w:lineRule="auto"/>
        <w:rPr>
          <w:rFonts w:ascii="Times New Roman" w:eastAsia="Times New Roman" w:hAnsi="Times New Roman" w:cs="Times New Roman"/>
          <w:sz w:val="24"/>
          <w:szCs w:val="24"/>
        </w:rPr>
      </w:pPr>
    </w:p>
    <w:p w14:paraId="7E4C8F06" w14:textId="77777777" w:rsidR="00D638FE" w:rsidRDefault="00D638FE" w:rsidP="00D638FE">
      <w:pPr>
        <w:spacing w:after="0" w:line="240" w:lineRule="auto"/>
        <w:rPr>
          <w:rFonts w:ascii="Times New Roman" w:eastAsia="Times New Roman" w:hAnsi="Times New Roman" w:cs="Times New Roman"/>
          <w:sz w:val="24"/>
          <w:szCs w:val="24"/>
        </w:rPr>
      </w:pPr>
    </w:p>
    <w:p w14:paraId="488FB1EE" w14:textId="1EE8F17F" w:rsidR="002234AC" w:rsidRPr="00D638FE" w:rsidRDefault="002234AC" w:rsidP="00D638FE">
      <w:pPr>
        <w:spacing w:after="0" w:line="240" w:lineRule="auto"/>
        <w:rPr>
          <w:rFonts w:ascii="Times New Roman" w:eastAsia="Times New Roman" w:hAnsi="Times New Roman" w:cs="Times New Roman"/>
          <w:sz w:val="24"/>
          <w:szCs w:val="24"/>
        </w:rPr>
      </w:pPr>
      <w:r w:rsidRPr="00D638FE">
        <w:rPr>
          <w:rFonts w:ascii="Times New Roman" w:eastAsia="Times New Roman" w:hAnsi="Times New Roman" w:cs="Times New Roman"/>
          <w:sz w:val="24"/>
          <w:szCs w:val="24"/>
        </w:rPr>
        <w:t>Harvard professors joined New England Congressional leaders yesterday in endorsing the campaign to wipe out he atrocities of modern warfare, and pledged their support to an international congress to revise the rules of war to protect non-combatants.</w:t>
      </w:r>
    </w:p>
    <w:p w14:paraId="1A48DFAC" w14:textId="77777777" w:rsidR="00D638FE" w:rsidRDefault="00D638FE" w:rsidP="00D638FE">
      <w:pPr>
        <w:spacing w:after="0" w:line="240" w:lineRule="auto"/>
        <w:rPr>
          <w:rFonts w:ascii="Times New Roman" w:eastAsia="Times New Roman" w:hAnsi="Times New Roman" w:cs="Times New Roman"/>
          <w:sz w:val="24"/>
          <w:szCs w:val="24"/>
        </w:rPr>
      </w:pPr>
    </w:p>
    <w:p w14:paraId="7443B98C" w14:textId="78B98CC4" w:rsidR="002234AC" w:rsidRPr="00D638FE" w:rsidRDefault="002234AC" w:rsidP="00D638FE">
      <w:pPr>
        <w:spacing w:after="0" w:line="240" w:lineRule="auto"/>
        <w:rPr>
          <w:sz w:val="24"/>
        </w:rPr>
      </w:pPr>
      <w:r w:rsidRPr="00D638FE">
        <w:rPr>
          <w:rFonts w:ascii="Times New Roman" w:eastAsia="Times New Roman" w:hAnsi="Times New Roman" w:cs="Times New Roman"/>
          <w:sz w:val="24"/>
          <w:szCs w:val="24"/>
        </w:rPr>
        <w:t>Pitirim A. Sorokin, professor of Sociology, praised the drive saying: "I am in entire sympathy with any move to end the horrible type of warfare which attacks women and children of civilian population."</w:t>
      </w:r>
    </w:p>
    <w:sectPr w:rsidR="002234AC" w:rsidRPr="00D638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4AC"/>
    <w:rsid w:val="002234AC"/>
    <w:rsid w:val="00D63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D00A6"/>
  <w15:chartTrackingRefBased/>
  <w15:docId w15:val="{F3A9C03B-35E3-47A5-968A-9D6B81D37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4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104</Words>
  <Characters>598</Characters>
  <Application>Microsoft Office Word</Application>
  <DocSecurity>0</DocSecurity>
  <Lines>4</Lines>
  <Paragraphs>1</Paragraphs>
  <ScaleCrop>false</ScaleCrop>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2021-08-19T11:11:00Z</dcterms:created>
  <dcterms:modified xsi:type="dcterms:W3CDTF">2021-08-19T11:24:00Z</dcterms:modified>
</cp:coreProperties>
</file>